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82D70" w14:textId="23588CE8" w:rsidR="00D730D9" w:rsidRDefault="00D730D9" w:rsidP="00D730D9">
      <w:pPr>
        <w:rPr>
          <w:rFonts w:cs="Arial"/>
        </w:rPr>
      </w:pPr>
      <w:r w:rsidRPr="00C92C78">
        <w:rPr>
          <w:rFonts w:cs="Arial"/>
        </w:rPr>
        <w:t>Dear Parent</w:t>
      </w:r>
      <w:r>
        <w:rPr>
          <w:rFonts w:cs="Arial"/>
        </w:rPr>
        <w:t>,</w:t>
      </w:r>
    </w:p>
    <w:p w14:paraId="700FA5CD" w14:textId="77777777" w:rsidR="00D730D9" w:rsidRDefault="00D730D9" w:rsidP="00D730D9">
      <w:pPr>
        <w:rPr>
          <w:rFonts w:cs="Arial"/>
          <w:b/>
          <w:u w:val="single"/>
        </w:rPr>
      </w:pPr>
    </w:p>
    <w:p w14:paraId="2063E2CD" w14:textId="77777777" w:rsidR="00D730D9" w:rsidRPr="00782B62" w:rsidRDefault="00D730D9" w:rsidP="00D730D9">
      <w:pPr>
        <w:rPr>
          <w:b/>
          <w:u w:val="single"/>
        </w:rPr>
      </w:pPr>
      <w:r w:rsidRPr="00782B62">
        <w:rPr>
          <w:rFonts w:cs="Arial"/>
          <w:b/>
          <w:u w:val="single"/>
        </w:rPr>
        <w:t>The Early Years Pupil Premium</w:t>
      </w:r>
    </w:p>
    <w:p w14:paraId="58CA9DAC" w14:textId="77777777" w:rsidR="00D730D9" w:rsidRDefault="00D730D9" w:rsidP="00D730D9">
      <w:pPr>
        <w:rPr>
          <w:rFonts w:cs="Arial"/>
          <w:szCs w:val="24"/>
        </w:rPr>
      </w:pPr>
    </w:p>
    <w:p w14:paraId="3300A665" w14:textId="31AB40A9" w:rsidR="00D730D9" w:rsidRDefault="00D730D9" w:rsidP="00D730D9">
      <w:pPr>
        <w:rPr>
          <w:rFonts w:cs="Arial"/>
          <w:szCs w:val="24"/>
        </w:rPr>
      </w:pPr>
      <w:r w:rsidRPr="00782B62">
        <w:rPr>
          <w:rFonts w:cs="Arial"/>
          <w:szCs w:val="24"/>
        </w:rPr>
        <w:t>From April</w:t>
      </w:r>
      <w:r>
        <w:rPr>
          <w:rFonts w:cs="Arial"/>
          <w:szCs w:val="24"/>
        </w:rPr>
        <w:t xml:space="preserve"> 2015</w:t>
      </w:r>
      <w:r w:rsidRPr="00782B62">
        <w:rPr>
          <w:rFonts w:cs="Arial"/>
          <w:szCs w:val="24"/>
        </w:rPr>
        <w:t>, nurseries</w:t>
      </w:r>
      <w:r>
        <w:rPr>
          <w:rFonts w:cs="Arial"/>
          <w:szCs w:val="24"/>
        </w:rPr>
        <w:t>, schools,</w:t>
      </w:r>
      <w:r w:rsidRPr="00782B62">
        <w:rPr>
          <w:rFonts w:cs="Arial"/>
          <w:szCs w:val="24"/>
        </w:rPr>
        <w:t xml:space="preserve"> childminders </w:t>
      </w:r>
      <w:r>
        <w:rPr>
          <w:rFonts w:cs="Arial"/>
          <w:szCs w:val="24"/>
        </w:rPr>
        <w:t xml:space="preserve">and other childcare providers </w:t>
      </w:r>
      <w:r w:rsidRPr="00782B62">
        <w:rPr>
          <w:rFonts w:cs="Arial"/>
          <w:szCs w:val="24"/>
        </w:rPr>
        <w:t xml:space="preserve">will be able to claim extra funding through the </w:t>
      </w:r>
      <w:r>
        <w:rPr>
          <w:rFonts w:cs="Arial"/>
          <w:szCs w:val="24"/>
        </w:rPr>
        <w:t>E</w:t>
      </w:r>
      <w:r w:rsidRPr="00782B62">
        <w:rPr>
          <w:rFonts w:cs="Arial"/>
          <w:szCs w:val="24"/>
        </w:rPr>
        <w:t xml:space="preserve">arly </w:t>
      </w:r>
      <w:r>
        <w:rPr>
          <w:rFonts w:cs="Arial"/>
          <w:szCs w:val="24"/>
        </w:rPr>
        <w:t>Y</w:t>
      </w:r>
      <w:r w:rsidRPr="00782B62">
        <w:rPr>
          <w:rFonts w:cs="Arial"/>
          <w:szCs w:val="24"/>
        </w:rPr>
        <w:t xml:space="preserve">ears </w:t>
      </w:r>
      <w:r>
        <w:rPr>
          <w:rFonts w:cs="Arial"/>
          <w:szCs w:val="24"/>
        </w:rPr>
        <w:t>P</w:t>
      </w:r>
      <w:r w:rsidRPr="00782B62">
        <w:rPr>
          <w:rFonts w:cs="Arial"/>
          <w:szCs w:val="24"/>
        </w:rPr>
        <w:t xml:space="preserve">upil </w:t>
      </w:r>
      <w:r>
        <w:rPr>
          <w:rFonts w:cs="Arial"/>
          <w:szCs w:val="24"/>
        </w:rPr>
        <w:t>P</w:t>
      </w:r>
      <w:r w:rsidRPr="00782B62">
        <w:rPr>
          <w:rFonts w:cs="Arial"/>
          <w:szCs w:val="24"/>
        </w:rPr>
        <w:t>remium</w:t>
      </w:r>
      <w:r>
        <w:rPr>
          <w:rFonts w:cs="Arial"/>
          <w:szCs w:val="24"/>
        </w:rPr>
        <w:t xml:space="preserve"> to support children’s development, learning and care.</w:t>
      </w:r>
      <w:r w:rsidRPr="00782B62">
        <w:rPr>
          <w:rFonts w:cs="Arial"/>
          <w:szCs w:val="24"/>
        </w:rPr>
        <w:t xml:space="preserve"> </w:t>
      </w:r>
      <w:r>
        <w:rPr>
          <w:rFonts w:cs="Arial"/>
          <w:szCs w:val="24"/>
        </w:rPr>
        <w:t xml:space="preserve">We </w:t>
      </w:r>
      <w:r w:rsidRPr="00782B62">
        <w:rPr>
          <w:rFonts w:cs="Arial"/>
          <w:szCs w:val="24"/>
        </w:rPr>
        <w:t xml:space="preserve">wanted to write to you to explain what the </w:t>
      </w:r>
      <w:r>
        <w:rPr>
          <w:rFonts w:cs="Arial"/>
          <w:szCs w:val="24"/>
        </w:rPr>
        <w:t>E</w:t>
      </w:r>
      <w:r w:rsidRPr="00782B62">
        <w:rPr>
          <w:rFonts w:cs="Arial"/>
          <w:szCs w:val="24"/>
        </w:rPr>
        <w:t xml:space="preserve">arly </w:t>
      </w:r>
      <w:r>
        <w:rPr>
          <w:rFonts w:cs="Arial"/>
          <w:szCs w:val="24"/>
        </w:rPr>
        <w:t>Y</w:t>
      </w:r>
      <w:r w:rsidRPr="00782B62">
        <w:rPr>
          <w:rFonts w:cs="Arial"/>
          <w:szCs w:val="24"/>
        </w:rPr>
        <w:t xml:space="preserve">ears </w:t>
      </w:r>
      <w:r>
        <w:rPr>
          <w:rFonts w:cs="Arial"/>
          <w:szCs w:val="24"/>
        </w:rPr>
        <w:t>P</w:t>
      </w:r>
      <w:r w:rsidRPr="00782B62">
        <w:rPr>
          <w:rFonts w:cs="Arial"/>
          <w:szCs w:val="24"/>
        </w:rPr>
        <w:t xml:space="preserve">upil </w:t>
      </w:r>
      <w:r>
        <w:rPr>
          <w:rFonts w:cs="Arial"/>
          <w:szCs w:val="24"/>
        </w:rPr>
        <w:t>P</w:t>
      </w:r>
      <w:r w:rsidRPr="00782B62">
        <w:rPr>
          <w:rFonts w:cs="Arial"/>
          <w:szCs w:val="24"/>
        </w:rPr>
        <w:t>remium is</w:t>
      </w:r>
      <w:r>
        <w:rPr>
          <w:rFonts w:cs="Arial"/>
          <w:szCs w:val="24"/>
        </w:rPr>
        <w:t xml:space="preserve">, explain who is eligible for this funding </w:t>
      </w:r>
      <w:r w:rsidRPr="00782B62">
        <w:rPr>
          <w:rFonts w:cs="Arial"/>
          <w:szCs w:val="24"/>
        </w:rPr>
        <w:t xml:space="preserve">and, importantly, to ask you to fill out the enclosed forms so that </w:t>
      </w:r>
      <w:r>
        <w:rPr>
          <w:rFonts w:cs="Arial"/>
          <w:szCs w:val="24"/>
        </w:rPr>
        <w:t>we as a provider can claim the extra funding.</w:t>
      </w:r>
    </w:p>
    <w:p w14:paraId="11DC5DE0" w14:textId="77777777" w:rsidR="00D730D9" w:rsidRPr="00782B62" w:rsidRDefault="00D730D9" w:rsidP="00D730D9">
      <w:pPr>
        <w:rPr>
          <w:rFonts w:cs="Arial"/>
          <w:szCs w:val="24"/>
        </w:rPr>
      </w:pPr>
    </w:p>
    <w:p w14:paraId="3AFC4357" w14:textId="366510BC" w:rsidR="00D730D9" w:rsidRPr="00782B62" w:rsidRDefault="00D730D9" w:rsidP="00D730D9">
      <w:pPr>
        <w:rPr>
          <w:rFonts w:cs="Arial"/>
          <w:szCs w:val="24"/>
        </w:rPr>
      </w:pPr>
      <w:r>
        <w:rPr>
          <w:rFonts w:cs="Arial"/>
          <w:szCs w:val="24"/>
        </w:rPr>
        <w:t xml:space="preserve">National data and research tells that children eligible for free school meals tend to do less well, for example in </w:t>
      </w:r>
      <w:r w:rsidRPr="00577213">
        <w:rPr>
          <w:rFonts w:cs="Arial"/>
          <w:szCs w:val="24"/>
        </w:rPr>
        <w:t>2</w:t>
      </w:r>
      <w:r>
        <w:rPr>
          <w:rFonts w:cs="Arial"/>
          <w:szCs w:val="24"/>
        </w:rPr>
        <w:t>014</w:t>
      </w:r>
      <w:r w:rsidRPr="00782B62">
        <w:rPr>
          <w:rFonts w:cs="Arial"/>
          <w:szCs w:val="24"/>
        </w:rPr>
        <w:t xml:space="preserve"> </w:t>
      </w:r>
      <w:r>
        <w:rPr>
          <w:rFonts w:cs="Arial"/>
          <w:szCs w:val="24"/>
        </w:rPr>
        <w:t>45</w:t>
      </w:r>
      <w:r w:rsidRPr="00782B62">
        <w:rPr>
          <w:rFonts w:cs="Arial"/>
          <w:szCs w:val="24"/>
        </w:rPr>
        <w:t xml:space="preserve">% of </w:t>
      </w:r>
      <w:r>
        <w:rPr>
          <w:rFonts w:cs="Arial"/>
          <w:szCs w:val="24"/>
        </w:rPr>
        <w:t>children</w:t>
      </w:r>
      <w:r w:rsidR="00ED24B7">
        <w:rPr>
          <w:rFonts w:cs="Arial"/>
          <w:szCs w:val="24"/>
        </w:rPr>
        <w:t xml:space="preserve"> eligible for free school m</w:t>
      </w:r>
      <w:r w:rsidRPr="00782B62">
        <w:rPr>
          <w:rFonts w:cs="Arial"/>
          <w:szCs w:val="24"/>
        </w:rPr>
        <w:t>eal</w:t>
      </w:r>
      <w:r w:rsidR="00ED24B7">
        <w:rPr>
          <w:rFonts w:cs="Arial"/>
          <w:szCs w:val="24"/>
        </w:rPr>
        <w:t>s achieved</w:t>
      </w:r>
      <w:r>
        <w:rPr>
          <w:rFonts w:cs="Arial"/>
          <w:szCs w:val="24"/>
        </w:rPr>
        <w:t xml:space="preserve"> the expected level at the end of the early years foundation stage</w:t>
      </w:r>
      <w:r w:rsidR="00ED24B7">
        <w:rPr>
          <w:rFonts w:cs="Arial"/>
          <w:szCs w:val="24"/>
        </w:rPr>
        <w:t xml:space="preserve"> </w:t>
      </w:r>
      <w:r w:rsidRPr="00782B62">
        <w:rPr>
          <w:rFonts w:cs="Arial"/>
          <w:szCs w:val="24"/>
        </w:rPr>
        <w:t xml:space="preserve">compared with </w:t>
      </w:r>
      <w:r>
        <w:rPr>
          <w:rFonts w:cs="Arial"/>
          <w:szCs w:val="24"/>
        </w:rPr>
        <w:t>64</w:t>
      </w:r>
      <w:r w:rsidRPr="00782B62">
        <w:rPr>
          <w:rFonts w:cs="Arial"/>
          <w:szCs w:val="24"/>
        </w:rPr>
        <w:t xml:space="preserve">% of other </w:t>
      </w:r>
      <w:r>
        <w:rPr>
          <w:rFonts w:cs="Arial"/>
          <w:szCs w:val="24"/>
        </w:rPr>
        <w:t>children.</w:t>
      </w:r>
      <w:r w:rsidRPr="00782B62">
        <w:rPr>
          <w:rFonts w:cs="Arial"/>
          <w:szCs w:val="24"/>
        </w:rPr>
        <w:t xml:space="preserve"> </w:t>
      </w:r>
      <w:r>
        <w:rPr>
          <w:rFonts w:cs="Arial"/>
          <w:szCs w:val="24"/>
        </w:rPr>
        <w:t xml:space="preserve"> </w:t>
      </w:r>
      <w:r w:rsidRPr="00782B62">
        <w:rPr>
          <w:rFonts w:cs="Arial"/>
          <w:szCs w:val="24"/>
        </w:rPr>
        <w:t xml:space="preserve">The </w:t>
      </w:r>
      <w:r>
        <w:rPr>
          <w:rFonts w:cs="Arial"/>
          <w:szCs w:val="24"/>
        </w:rPr>
        <w:t>E</w:t>
      </w:r>
      <w:r w:rsidRPr="00782B62">
        <w:rPr>
          <w:rFonts w:cs="Arial"/>
          <w:szCs w:val="24"/>
        </w:rPr>
        <w:t xml:space="preserve">arly </w:t>
      </w:r>
      <w:r>
        <w:rPr>
          <w:rFonts w:cs="Arial"/>
          <w:szCs w:val="24"/>
        </w:rPr>
        <w:t>Y</w:t>
      </w:r>
      <w:r w:rsidRPr="00782B62">
        <w:rPr>
          <w:rFonts w:cs="Arial"/>
          <w:szCs w:val="24"/>
        </w:rPr>
        <w:t xml:space="preserve">ears </w:t>
      </w:r>
      <w:r>
        <w:rPr>
          <w:rFonts w:cs="Arial"/>
          <w:szCs w:val="24"/>
        </w:rPr>
        <w:t>P</w:t>
      </w:r>
      <w:r w:rsidRPr="00782B62">
        <w:rPr>
          <w:rFonts w:cs="Arial"/>
          <w:szCs w:val="24"/>
        </w:rPr>
        <w:t xml:space="preserve">upil </w:t>
      </w:r>
      <w:r>
        <w:rPr>
          <w:rFonts w:cs="Arial"/>
          <w:szCs w:val="24"/>
        </w:rPr>
        <w:t>P</w:t>
      </w:r>
      <w:r w:rsidRPr="00782B62">
        <w:rPr>
          <w:rFonts w:cs="Arial"/>
          <w:szCs w:val="24"/>
        </w:rPr>
        <w:t>remium</w:t>
      </w:r>
      <w:r>
        <w:rPr>
          <w:rFonts w:cs="Arial"/>
          <w:szCs w:val="24"/>
        </w:rPr>
        <w:t xml:space="preserve"> will</w:t>
      </w:r>
      <w:r w:rsidRPr="00782B62">
        <w:rPr>
          <w:rFonts w:cs="Arial"/>
          <w:szCs w:val="24"/>
        </w:rPr>
        <w:t xml:space="preserve"> provide </w:t>
      </w:r>
      <w:r>
        <w:rPr>
          <w:rFonts w:cs="Arial"/>
          <w:szCs w:val="24"/>
        </w:rPr>
        <w:t>us</w:t>
      </w:r>
      <w:r w:rsidRPr="00782B62">
        <w:rPr>
          <w:rFonts w:cs="Arial"/>
          <w:szCs w:val="24"/>
        </w:rPr>
        <w:t xml:space="preserve"> with extra funding to</w:t>
      </w:r>
      <w:r>
        <w:rPr>
          <w:rFonts w:cs="Arial"/>
          <w:szCs w:val="24"/>
        </w:rPr>
        <w:t xml:space="preserve"> close this gap.</w:t>
      </w:r>
      <w:r w:rsidRPr="00782B62">
        <w:rPr>
          <w:rFonts w:cs="Arial"/>
          <w:szCs w:val="24"/>
        </w:rPr>
        <w:t xml:space="preserve"> </w:t>
      </w:r>
    </w:p>
    <w:p w14:paraId="1A08A5BA" w14:textId="77777777" w:rsidR="00D730D9" w:rsidRDefault="00D730D9" w:rsidP="00D730D9">
      <w:pPr>
        <w:rPr>
          <w:rFonts w:cs="Arial"/>
          <w:szCs w:val="24"/>
        </w:rPr>
      </w:pPr>
    </w:p>
    <w:p w14:paraId="7AB0217D" w14:textId="66366D40" w:rsidR="00D730D9" w:rsidRDefault="00D730D9" w:rsidP="00D730D9">
      <w:pPr>
        <w:rPr>
          <w:rFonts w:cs="Arial"/>
          <w:szCs w:val="24"/>
        </w:rPr>
      </w:pPr>
      <w:r w:rsidRPr="00782B62">
        <w:rPr>
          <w:rFonts w:cs="Arial"/>
          <w:szCs w:val="24"/>
        </w:rPr>
        <w:t xml:space="preserve">The </w:t>
      </w:r>
      <w:r>
        <w:rPr>
          <w:rFonts w:cs="Arial"/>
          <w:szCs w:val="24"/>
        </w:rPr>
        <w:t>E</w:t>
      </w:r>
      <w:r w:rsidRPr="00782B62">
        <w:rPr>
          <w:rFonts w:cs="Arial"/>
          <w:szCs w:val="24"/>
        </w:rPr>
        <w:t xml:space="preserve">arly </w:t>
      </w:r>
      <w:r>
        <w:rPr>
          <w:rFonts w:cs="Arial"/>
          <w:szCs w:val="24"/>
        </w:rPr>
        <w:t>Y</w:t>
      </w:r>
      <w:r w:rsidRPr="00782B62">
        <w:rPr>
          <w:rFonts w:cs="Arial"/>
          <w:szCs w:val="24"/>
        </w:rPr>
        <w:t xml:space="preserve">ears </w:t>
      </w:r>
      <w:r>
        <w:rPr>
          <w:rFonts w:cs="Arial"/>
          <w:szCs w:val="24"/>
        </w:rPr>
        <w:t>P</w:t>
      </w:r>
      <w:r w:rsidRPr="00782B62">
        <w:rPr>
          <w:rFonts w:cs="Arial"/>
          <w:szCs w:val="24"/>
        </w:rPr>
        <w:t xml:space="preserve">upil </w:t>
      </w:r>
      <w:r>
        <w:rPr>
          <w:rFonts w:cs="Arial"/>
          <w:szCs w:val="24"/>
        </w:rPr>
        <w:t>P</w:t>
      </w:r>
      <w:r w:rsidRPr="00782B62">
        <w:rPr>
          <w:rFonts w:cs="Arial"/>
          <w:szCs w:val="24"/>
        </w:rPr>
        <w:t>remium provides an extra 53 pence per hour for three and four year old children whose parents are in receipt of certain benefits or who have been in care or adopted from care. This m</w:t>
      </w:r>
      <w:r w:rsidR="00ED24B7">
        <w:rPr>
          <w:rFonts w:cs="Arial"/>
          <w:szCs w:val="24"/>
        </w:rPr>
        <w:t>eans an extra £302</w:t>
      </w:r>
      <w:r w:rsidRPr="00782B62">
        <w:rPr>
          <w:rFonts w:cs="Arial"/>
          <w:szCs w:val="24"/>
        </w:rPr>
        <w:t xml:space="preserve"> a year for each child taking up the full 570 hours </w:t>
      </w:r>
      <w:r>
        <w:rPr>
          <w:rFonts w:cs="Arial"/>
          <w:szCs w:val="24"/>
        </w:rPr>
        <w:t xml:space="preserve">funded </w:t>
      </w:r>
      <w:r w:rsidRPr="00782B62">
        <w:rPr>
          <w:rFonts w:cs="Arial"/>
          <w:szCs w:val="24"/>
        </w:rPr>
        <w:t>entitlemen</w:t>
      </w:r>
      <w:r>
        <w:rPr>
          <w:rFonts w:cs="Arial"/>
          <w:szCs w:val="24"/>
        </w:rPr>
        <w:t>t to early education</w:t>
      </w:r>
      <w:r w:rsidRPr="00782B62">
        <w:rPr>
          <w:rFonts w:cs="Arial"/>
          <w:szCs w:val="24"/>
        </w:rPr>
        <w:t xml:space="preserve">. </w:t>
      </w:r>
      <w:r w:rsidR="00ED24B7">
        <w:rPr>
          <w:rFonts w:cs="Arial"/>
          <w:szCs w:val="24"/>
        </w:rPr>
        <w:t xml:space="preserve"> </w:t>
      </w:r>
      <w:r>
        <w:rPr>
          <w:rFonts w:cs="Arial"/>
          <w:szCs w:val="24"/>
        </w:rPr>
        <w:t xml:space="preserve">This additional money could make a significant difference to us. </w:t>
      </w:r>
    </w:p>
    <w:p w14:paraId="2044543A" w14:textId="77777777" w:rsidR="00D730D9" w:rsidRPr="00782B62" w:rsidRDefault="00D730D9" w:rsidP="00D730D9">
      <w:pPr>
        <w:rPr>
          <w:rFonts w:cs="Arial"/>
          <w:szCs w:val="24"/>
        </w:rPr>
      </w:pPr>
    </w:p>
    <w:p w14:paraId="5081AE4D" w14:textId="38D61BBD" w:rsidR="00D730D9" w:rsidRDefault="00D730D9" w:rsidP="007E2785">
      <w:pPr>
        <w:rPr>
          <w:rFonts w:cs="Arial"/>
          <w:szCs w:val="24"/>
        </w:rPr>
      </w:pPr>
      <w:r>
        <w:rPr>
          <w:rFonts w:cs="Arial"/>
          <w:szCs w:val="24"/>
        </w:rPr>
        <w:t>We</w:t>
      </w:r>
      <w:r w:rsidRPr="00782B62">
        <w:rPr>
          <w:rFonts w:cs="Arial"/>
          <w:i/>
          <w:szCs w:val="24"/>
        </w:rPr>
        <w:t xml:space="preserve"> </w:t>
      </w:r>
      <w:r w:rsidRPr="00782B62">
        <w:rPr>
          <w:rFonts w:cs="Arial"/>
          <w:szCs w:val="24"/>
        </w:rPr>
        <w:t>can use the</w:t>
      </w:r>
      <w:r w:rsidRPr="00782B62">
        <w:rPr>
          <w:rFonts w:cs="Arial"/>
          <w:i/>
          <w:szCs w:val="24"/>
        </w:rPr>
        <w:t xml:space="preserve"> </w:t>
      </w:r>
      <w:r w:rsidRPr="00782B62">
        <w:rPr>
          <w:rFonts w:cs="Arial"/>
          <w:szCs w:val="24"/>
        </w:rPr>
        <w:t>extra funding</w:t>
      </w:r>
      <w:r w:rsidRPr="00782B62">
        <w:rPr>
          <w:rFonts w:cs="Arial"/>
          <w:i/>
          <w:szCs w:val="24"/>
        </w:rPr>
        <w:t xml:space="preserve"> </w:t>
      </w:r>
      <w:r w:rsidRPr="00782B62">
        <w:rPr>
          <w:rFonts w:cs="Arial"/>
          <w:szCs w:val="24"/>
        </w:rPr>
        <w:t>in any way</w:t>
      </w:r>
      <w:r>
        <w:rPr>
          <w:rFonts w:cs="Arial"/>
          <w:szCs w:val="24"/>
        </w:rPr>
        <w:t xml:space="preserve"> we</w:t>
      </w:r>
      <w:r w:rsidRPr="00782B62">
        <w:rPr>
          <w:rFonts w:cs="Arial"/>
          <w:szCs w:val="24"/>
        </w:rPr>
        <w:t xml:space="preserve"> choose </w:t>
      </w:r>
      <w:r>
        <w:rPr>
          <w:rFonts w:cs="Arial"/>
          <w:szCs w:val="24"/>
        </w:rPr>
        <w:t>to</w:t>
      </w:r>
      <w:r w:rsidRPr="00782B62">
        <w:rPr>
          <w:rFonts w:cs="Arial"/>
          <w:szCs w:val="24"/>
        </w:rPr>
        <w:t xml:space="preserve"> improve the quality of the early years education </w:t>
      </w:r>
      <w:r>
        <w:rPr>
          <w:rFonts w:cs="Arial"/>
          <w:szCs w:val="24"/>
        </w:rPr>
        <w:t>that we</w:t>
      </w:r>
      <w:r w:rsidRPr="00782B62">
        <w:rPr>
          <w:rFonts w:cs="Arial"/>
          <w:szCs w:val="24"/>
        </w:rPr>
        <w:t xml:space="preserve"> provide</w:t>
      </w:r>
      <w:r>
        <w:rPr>
          <w:rFonts w:cs="Arial"/>
          <w:szCs w:val="24"/>
        </w:rPr>
        <w:t xml:space="preserve"> for your child.</w:t>
      </w:r>
      <w:r w:rsidRPr="00782B62">
        <w:rPr>
          <w:rFonts w:cs="Arial"/>
          <w:szCs w:val="24"/>
        </w:rPr>
        <w:t xml:space="preserve"> This could include for example</w:t>
      </w:r>
      <w:r>
        <w:rPr>
          <w:rFonts w:cs="Arial"/>
          <w:szCs w:val="24"/>
        </w:rPr>
        <w:t xml:space="preserve"> additional training for our staff on early language, investing in partnership working with our colleagues in the area to further our expertise or supporting our staff in working on specialised areas such as speech and language. </w:t>
      </w:r>
    </w:p>
    <w:p w14:paraId="28CEDCDE" w14:textId="30D20283" w:rsidR="00D730D9" w:rsidRDefault="00D730D9" w:rsidP="00D730D9">
      <w:pPr>
        <w:spacing w:line="255" w:lineRule="atLeast"/>
        <w:rPr>
          <w:rFonts w:cs="Arial"/>
          <w:szCs w:val="24"/>
        </w:rPr>
      </w:pPr>
      <w:r>
        <w:rPr>
          <w:rFonts w:cs="Arial"/>
          <w:szCs w:val="24"/>
        </w:rPr>
        <w:t>It is well documented that high quality early education can influence how well a child does at both primary and secondary school so we do want to make the most of this additional funding. You may be aware if you have older children that a pupil premium has been available for school age children and it has proved to have given a real boost to the children receiving the funding. We want to do the same for our early years children entitled to this funding.</w:t>
      </w:r>
    </w:p>
    <w:p w14:paraId="51D76D1C" w14:textId="77777777" w:rsidR="00D730D9" w:rsidRDefault="00D730D9" w:rsidP="00D730D9">
      <w:pPr>
        <w:spacing w:line="255" w:lineRule="atLeast"/>
        <w:rPr>
          <w:rFonts w:cs="Arial"/>
          <w:szCs w:val="24"/>
        </w:rPr>
      </w:pPr>
    </w:p>
    <w:p w14:paraId="22FBFC2E" w14:textId="4B05EE1D" w:rsidR="00D730D9" w:rsidRPr="00782B62" w:rsidRDefault="00D730D9" w:rsidP="00D730D9">
      <w:pPr>
        <w:spacing w:line="255" w:lineRule="atLeast"/>
        <w:rPr>
          <w:rFonts w:cs="Arial"/>
          <w:szCs w:val="24"/>
        </w:rPr>
      </w:pPr>
      <w:r>
        <w:rPr>
          <w:rFonts w:cs="Arial"/>
          <w:szCs w:val="24"/>
        </w:rPr>
        <w:t>Therefore w</w:t>
      </w:r>
      <w:r w:rsidRPr="00782B62">
        <w:rPr>
          <w:rFonts w:cs="Arial"/>
          <w:szCs w:val="24"/>
        </w:rPr>
        <w:t>e ask that ALL PARENTS</w:t>
      </w:r>
      <w:r>
        <w:rPr>
          <w:rFonts w:cs="Arial"/>
          <w:szCs w:val="24"/>
        </w:rPr>
        <w:t xml:space="preserve"> fill in the attached form. </w:t>
      </w:r>
      <w:r w:rsidR="00DF2BF9">
        <w:rPr>
          <w:rFonts w:cs="Arial"/>
          <w:szCs w:val="24"/>
        </w:rPr>
        <w:t>This will allow</w:t>
      </w:r>
      <w:r w:rsidR="00DF2BF9" w:rsidRPr="00782B62">
        <w:rPr>
          <w:rFonts w:cs="Arial"/>
          <w:szCs w:val="24"/>
        </w:rPr>
        <w:t xml:space="preserve"> </w:t>
      </w:r>
      <w:r w:rsidR="00DF2BF9">
        <w:rPr>
          <w:rFonts w:cs="Arial"/>
          <w:szCs w:val="24"/>
        </w:rPr>
        <w:t>us</w:t>
      </w:r>
      <w:r w:rsidR="00DF2BF9" w:rsidRPr="00782B62">
        <w:rPr>
          <w:rFonts w:cs="Arial"/>
          <w:szCs w:val="24"/>
        </w:rPr>
        <w:t xml:space="preserve"> to claim the</w:t>
      </w:r>
      <w:r w:rsidR="00DF2BF9">
        <w:rPr>
          <w:rFonts w:cs="Arial"/>
          <w:szCs w:val="24"/>
        </w:rPr>
        <w:t xml:space="preserve"> additional</w:t>
      </w:r>
      <w:r w:rsidR="00DF2BF9" w:rsidRPr="00782B62">
        <w:rPr>
          <w:rFonts w:cs="Arial"/>
          <w:szCs w:val="24"/>
        </w:rPr>
        <w:t xml:space="preserve"> </w:t>
      </w:r>
      <w:r w:rsidR="00DF2BF9">
        <w:rPr>
          <w:rFonts w:cs="Arial"/>
          <w:szCs w:val="24"/>
        </w:rPr>
        <w:t>E</w:t>
      </w:r>
      <w:r w:rsidR="00DF2BF9" w:rsidRPr="00782B62">
        <w:rPr>
          <w:rFonts w:cs="Arial"/>
          <w:szCs w:val="24"/>
        </w:rPr>
        <w:t xml:space="preserve">arly </w:t>
      </w:r>
      <w:r w:rsidR="00DF2BF9">
        <w:rPr>
          <w:rFonts w:cs="Arial"/>
          <w:szCs w:val="24"/>
        </w:rPr>
        <w:t>Y</w:t>
      </w:r>
      <w:r w:rsidR="00DF2BF9" w:rsidRPr="00782B62">
        <w:rPr>
          <w:rFonts w:cs="Arial"/>
          <w:szCs w:val="24"/>
        </w:rPr>
        <w:t xml:space="preserve">ears </w:t>
      </w:r>
      <w:r w:rsidR="00DF2BF9">
        <w:rPr>
          <w:rFonts w:cs="Arial"/>
          <w:szCs w:val="24"/>
        </w:rPr>
        <w:t>P</w:t>
      </w:r>
      <w:r w:rsidR="00DF2BF9" w:rsidRPr="00782B62">
        <w:rPr>
          <w:rFonts w:cs="Arial"/>
          <w:szCs w:val="24"/>
        </w:rPr>
        <w:t xml:space="preserve">upil </w:t>
      </w:r>
      <w:r w:rsidR="00DF2BF9">
        <w:rPr>
          <w:rFonts w:cs="Arial"/>
          <w:szCs w:val="24"/>
        </w:rPr>
        <w:t>P</w:t>
      </w:r>
      <w:r w:rsidR="00DF2BF9" w:rsidRPr="00782B62">
        <w:rPr>
          <w:rFonts w:cs="Arial"/>
          <w:szCs w:val="24"/>
        </w:rPr>
        <w:t>remium</w:t>
      </w:r>
      <w:r w:rsidR="00DF2BF9">
        <w:rPr>
          <w:rFonts w:cs="Arial"/>
          <w:szCs w:val="24"/>
        </w:rPr>
        <w:t>.</w:t>
      </w:r>
    </w:p>
    <w:p w14:paraId="20D2CB8C" w14:textId="77777777" w:rsidR="00D730D9" w:rsidRDefault="00D730D9" w:rsidP="00D730D9">
      <w:pPr>
        <w:spacing w:line="255" w:lineRule="atLeast"/>
        <w:rPr>
          <w:rFonts w:cs="Arial"/>
          <w:szCs w:val="24"/>
        </w:rPr>
      </w:pPr>
    </w:p>
    <w:p w14:paraId="380627C9" w14:textId="6585C63B" w:rsidR="00D730D9" w:rsidRPr="00ED24B7" w:rsidRDefault="00D730D9" w:rsidP="00D730D9">
      <w:pPr>
        <w:spacing w:line="255" w:lineRule="atLeast"/>
        <w:rPr>
          <w:rFonts w:cs="Arial"/>
          <w:b/>
          <w:szCs w:val="24"/>
        </w:rPr>
      </w:pPr>
      <w:r w:rsidRPr="00782B62">
        <w:rPr>
          <w:rFonts w:cs="Arial"/>
          <w:szCs w:val="24"/>
        </w:rPr>
        <w:t>If you have any questions, please contact</w:t>
      </w:r>
      <w:r w:rsidR="007E2785">
        <w:rPr>
          <w:rFonts w:cs="Arial"/>
          <w:szCs w:val="24"/>
        </w:rPr>
        <w:t xml:space="preserve"> Liz Neil 07792353802</w:t>
      </w:r>
      <w:bookmarkStart w:id="0" w:name="_GoBack"/>
      <w:bookmarkEnd w:id="0"/>
      <w:r w:rsidRPr="00ED24B7">
        <w:rPr>
          <w:rFonts w:cs="Arial"/>
          <w:b/>
          <w:szCs w:val="24"/>
        </w:rPr>
        <w:t>.</w:t>
      </w:r>
    </w:p>
    <w:p w14:paraId="42AA7838" w14:textId="77777777" w:rsidR="00D730D9" w:rsidRDefault="00D730D9" w:rsidP="00D730D9">
      <w:pPr>
        <w:rPr>
          <w:rFonts w:cs="Arial"/>
          <w:szCs w:val="24"/>
        </w:rPr>
      </w:pPr>
    </w:p>
    <w:p w14:paraId="5F3110E6" w14:textId="196B4107" w:rsidR="00D730D9" w:rsidRPr="00782B62" w:rsidRDefault="00D730D9" w:rsidP="00D730D9">
      <w:pPr>
        <w:rPr>
          <w:rFonts w:cs="Arial"/>
          <w:szCs w:val="24"/>
        </w:rPr>
      </w:pPr>
      <w:r w:rsidRPr="00782B62">
        <w:rPr>
          <w:rFonts w:cs="Arial"/>
          <w:szCs w:val="24"/>
        </w:rPr>
        <w:t>Yours faithfully</w:t>
      </w:r>
      <w:r>
        <w:rPr>
          <w:rFonts w:cs="Arial"/>
          <w:szCs w:val="24"/>
        </w:rPr>
        <w:t>,</w:t>
      </w:r>
    </w:p>
    <w:p w14:paraId="34338D19" w14:textId="4417AD12" w:rsidR="0069752C" w:rsidRPr="006C31A5" w:rsidRDefault="0069752C" w:rsidP="006C31A5">
      <w:pPr>
        <w:widowControl/>
        <w:overflowPunct/>
        <w:autoSpaceDE/>
        <w:autoSpaceDN/>
        <w:adjustRightInd/>
        <w:textAlignment w:val="auto"/>
        <w:rPr>
          <w:rFonts w:asciiTheme="minorHAnsi" w:eastAsiaTheme="minorHAnsi" w:hAnsiTheme="minorHAnsi" w:cstheme="minorBidi"/>
          <w:b/>
          <w:sz w:val="48"/>
          <w:szCs w:val="48"/>
        </w:rPr>
      </w:pPr>
    </w:p>
    <w:sectPr w:rsidR="0069752C" w:rsidRPr="006C31A5" w:rsidSect="00903D4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25CA" w14:textId="77777777" w:rsidR="008950ED" w:rsidRDefault="008950ED">
      <w:r>
        <w:separator/>
      </w:r>
    </w:p>
  </w:endnote>
  <w:endnote w:type="continuationSeparator" w:id="0">
    <w:p w14:paraId="05AF2185" w14:textId="77777777" w:rsidR="008950ED" w:rsidRDefault="0089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FF317" w14:textId="77777777" w:rsidR="008950ED" w:rsidRDefault="008950ED">
      <w:r>
        <w:separator/>
      </w:r>
    </w:p>
  </w:footnote>
  <w:footnote w:type="continuationSeparator" w:id="0">
    <w:p w14:paraId="78D09196" w14:textId="77777777" w:rsidR="008950ED" w:rsidRDefault="00895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nsid w:val="337F5B80"/>
    <w:multiLevelType w:val="hybridMultilevel"/>
    <w:tmpl w:val="79203FD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B9C7091"/>
    <w:multiLevelType w:val="hybridMultilevel"/>
    <w:tmpl w:val="93D6050A"/>
    <w:lvl w:ilvl="0" w:tplc="AB16E544">
      <w:start w:val="1"/>
      <w:numFmt w:val="bullet"/>
      <w:lvlText w:val="•"/>
      <w:lvlJc w:val="left"/>
      <w:pPr>
        <w:tabs>
          <w:tab w:val="num" w:pos="720"/>
        </w:tabs>
        <w:ind w:left="720" w:hanging="360"/>
      </w:pPr>
      <w:rPr>
        <w:rFonts w:ascii="Arial" w:hAnsi="Arial" w:cs="Times New Roman" w:hint="default"/>
      </w:rPr>
    </w:lvl>
    <w:lvl w:ilvl="1" w:tplc="163C5DE4">
      <w:start w:val="1"/>
      <w:numFmt w:val="bullet"/>
      <w:lvlText w:val="•"/>
      <w:lvlJc w:val="left"/>
      <w:pPr>
        <w:tabs>
          <w:tab w:val="num" w:pos="1440"/>
        </w:tabs>
        <w:ind w:left="1440" w:hanging="360"/>
      </w:pPr>
      <w:rPr>
        <w:rFonts w:ascii="Arial" w:hAnsi="Arial" w:cs="Times New Roman" w:hint="default"/>
      </w:rPr>
    </w:lvl>
    <w:lvl w:ilvl="2" w:tplc="6A78E04A">
      <w:start w:val="1"/>
      <w:numFmt w:val="bullet"/>
      <w:lvlText w:val="•"/>
      <w:lvlJc w:val="left"/>
      <w:pPr>
        <w:tabs>
          <w:tab w:val="num" w:pos="2160"/>
        </w:tabs>
        <w:ind w:left="2160" w:hanging="360"/>
      </w:pPr>
      <w:rPr>
        <w:rFonts w:ascii="Arial" w:hAnsi="Arial" w:cs="Times New Roman" w:hint="default"/>
      </w:rPr>
    </w:lvl>
    <w:lvl w:ilvl="3" w:tplc="0FBE54C0">
      <w:start w:val="1"/>
      <w:numFmt w:val="bullet"/>
      <w:lvlText w:val="•"/>
      <w:lvlJc w:val="left"/>
      <w:pPr>
        <w:tabs>
          <w:tab w:val="num" w:pos="2880"/>
        </w:tabs>
        <w:ind w:left="2880" w:hanging="360"/>
      </w:pPr>
      <w:rPr>
        <w:rFonts w:ascii="Arial" w:hAnsi="Arial" w:cs="Times New Roman" w:hint="default"/>
      </w:rPr>
    </w:lvl>
    <w:lvl w:ilvl="4" w:tplc="CFCC63E8">
      <w:start w:val="1"/>
      <w:numFmt w:val="bullet"/>
      <w:lvlText w:val="•"/>
      <w:lvlJc w:val="left"/>
      <w:pPr>
        <w:tabs>
          <w:tab w:val="num" w:pos="3600"/>
        </w:tabs>
        <w:ind w:left="3600" w:hanging="360"/>
      </w:pPr>
      <w:rPr>
        <w:rFonts w:ascii="Arial" w:hAnsi="Arial" w:cs="Times New Roman" w:hint="default"/>
      </w:rPr>
    </w:lvl>
    <w:lvl w:ilvl="5" w:tplc="2CA65C8A">
      <w:start w:val="1"/>
      <w:numFmt w:val="bullet"/>
      <w:lvlText w:val="•"/>
      <w:lvlJc w:val="left"/>
      <w:pPr>
        <w:tabs>
          <w:tab w:val="num" w:pos="4320"/>
        </w:tabs>
        <w:ind w:left="4320" w:hanging="360"/>
      </w:pPr>
      <w:rPr>
        <w:rFonts w:ascii="Arial" w:hAnsi="Arial" w:cs="Times New Roman" w:hint="default"/>
      </w:rPr>
    </w:lvl>
    <w:lvl w:ilvl="6" w:tplc="96C82426">
      <w:start w:val="1"/>
      <w:numFmt w:val="bullet"/>
      <w:lvlText w:val="•"/>
      <w:lvlJc w:val="left"/>
      <w:pPr>
        <w:tabs>
          <w:tab w:val="num" w:pos="5040"/>
        </w:tabs>
        <w:ind w:left="5040" w:hanging="360"/>
      </w:pPr>
      <w:rPr>
        <w:rFonts w:ascii="Arial" w:hAnsi="Arial" w:cs="Times New Roman" w:hint="default"/>
      </w:rPr>
    </w:lvl>
    <w:lvl w:ilvl="7" w:tplc="140692E6">
      <w:start w:val="1"/>
      <w:numFmt w:val="bullet"/>
      <w:lvlText w:val="•"/>
      <w:lvlJc w:val="left"/>
      <w:pPr>
        <w:tabs>
          <w:tab w:val="num" w:pos="5760"/>
        </w:tabs>
        <w:ind w:left="5760" w:hanging="360"/>
      </w:pPr>
      <w:rPr>
        <w:rFonts w:ascii="Arial" w:hAnsi="Arial" w:cs="Times New Roman" w:hint="default"/>
      </w:rPr>
    </w:lvl>
    <w:lvl w:ilvl="8" w:tplc="13D66D68">
      <w:start w:val="1"/>
      <w:numFmt w:val="bullet"/>
      <w:lvlText w:val="•"/>
      <w:lvlJc w:val="left"/>
      <w:pPr>
        <w:tabs>
          <w:tab w:val="num" w:pos="6480"/>
        </w:tabs>
        <w:ind w:left="6480" w:hanging="360"/>
      </w:pPr>
      <w:rPr>
        <w:rFonts w:ascii="Arial" w:hAnsi="Arial" w:cs="Times New Roman" w:hint="default"/>
      </w:rPr>
    </w:lvl>
  </w:abstractNum>
  <w:abstractNum w:abstractNumId="9">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9"/>
  </w:num>
  <w:num w:numId="4">
    <w:abstractNumId w:val="0"/>
  </w:num>
  <w:num w:numId="5">
    <w:abstractNumId w:val="4"/>
  </w:num>
  <w:num w:numId="6">
    <w:abstractNumId w:val="7"/>
  </w:num>
  <w:num w:numId="7">
    <w:abstractNumId w:val="5"/>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16"/>
    <w:rsid w:val="00011F78"/>
    <w:rsid w:val="000151EF"/>
    <w:rsid w:val="00022DB6"/>
    <w:rsid w:val="00041864"/>
    <w:rsid w:val="0004776A"/>
    <w:rsid w:val="00065116"/>
    <w:rsid w:val="000833EF"/>
    <w:rsid w:val="000A0C1B"/>
    <w:rsid w:val="000B1468"/>
    <w:rsid w:val="000F4E59"/>
    <w:rsid w:val="00116F59"/>
    <w:rsid w:val="001362FD"/>
    <w:rsid w:val="001366BB"/>
    <w:rsid w:val="001372F2"/>
    <w:rsid w:val="00153F85"/>
    <w:rsid w:val="00180A06"/>
    <w:rsid w:val="00182783"/>
    <w:rsid w:val="00195F8E"/>
    <w:rsid w:val="001A3155"/>
    <w:rsid w:val="001A54FA"/>
    <w:rsid w:val="001B05C8"/>
    <w:rsid w:val="001B6DF9"/>
    <w:rsid w:val="001D55BC"/>
    <w:rsid w:val="001D7FB3"/>
    <w:rsid w:val="002009C2"/>
    <w:rsid w:val="0020738D"/>
    <w:rsid w:val="00211C37"/>
    <w:rsid w:val="00211EED"/>
    <w:rsid w:val="00212D24"/>
    <w:rsid w:val="00216046"/>
    <w:rsid w:val="00217581"/>
    <w:rsid w:val="002335B0"/>
    <w:rsid w:val="002338A1"/>
    <w:rsid w:val="00266064"/>
    <w:rsid w:val="0027611C"/>
    <w:rsid w:val="002840D0"/>
    <w:rsid w:val="00295EFC"/>
    <w:rsid w:val="002A677C"/>
    <w:rsid w:val="002B2ECB"/>
    <w:rsid w:val="002B651E"/>
    <w:rsid w:val="002C2BCB"/>
    <w:rsid w:val="002D2A7A"/>
    <w:rsid w:val="002E28FA"/>
    <w:rsid w:val="00310708"/>
    <w:rsid w:val="00312BD3"/>
    <w:rsid w:val="00347A3B"/>
    <w:rsid w:val="00355FEA"/>
    <w:rsid w:val="00367EEB"/>
    <w:rsid w:val="00370895"/>
    <w:rsid w:val="00375467"/>
    <w:rsid w:val="00392AE9"/>
    <w:rsid w:val="003B78F9"/>
    <w:rsid w:val="003C0275"/>
    <w:rsid w:val="003D74A2"/>
    <w:rsid w:val="003D7A13"/>
    <w:rsid w:val="003E1B86"/>
    <w:rsid w:val="003E616B"/>
    <w:rsid w:val="003E7707"/>
    <w:rsid w:val="00402829"/>
    <w:rsid w:val="004126CC"/>
    <w:rsid w:val="00430DC5"/>
    <w:rsid w:val="004361BF"/>
    <w:rsid w:val="00450D89"/>
    <w:rsid w:val="004533A7"/>
    <w:rsid w:val="00460505"/>
    <w:rsid w:val="00463122"/>
    <w:rsid w:val="00480E77"/>
    <w:rsid w:val="00484C39"/>
    <w:rsid w:val="004955D9"/>
    <w:rsid w:val="004E633C"/>
    <w:rsid w:val="00504E33"/>
    <w:rsid w:val="00505A0C"/>
    <w:rsid w:val="00510C1E"/>
    <w:rsid w:val="00511CA5"/>
    <w:rsid w:val="005150CE"/>
    <w:rsid w:val="00515993"/>
    <w:rsid w:val="00530814"/>
    <w:rsid w:val="00545301"/>
    <w:rsid w:val="00565333"/>
    <w:rsid w:val="005912DC"/>
    <w:rsid w:val="00591B39"/>
    <w:rsid w:val="005B1CC3"/>
    <w:rsid w:val="005B5A07"/>
    <w:rsid w:val="005C1372"/>
    <w:rsid w:val="005F4B04"/>
    <w:rsid w:val="00607A4B"/>
    <w:rsid w:val="0062704E"/>
    <w:rsid w:val="00634682"/>
    <w:rsid w:val="0063507E"/>
    <w:rsid w:val="006363E9"/>
    <w:rsid w:val="006523C4"/>
    <w:rsid w:val="00667D8B"/>
    <w:rsid w:val="006858D6"/>
    <w:rsid w:val="00687908"/>
    <w:rsid w:val="0069752C"/>
    <w:rsid w:val="006A0189"/>
    <w:rsid w:val="006A1127"/>
    <w:rsid w:val="006A2F72"/>
    <w:rsid w:val="006A3278"/>
    <w:rsid w:val="006C31A5"/>
    <w:rsid w:val="006D3EBD"/>
    <w:rsid w:val="006D42B9"/>
    <w:rsid w:val="006E6F0B"/>
    <w:rsid w:val="007104E4"/>
    <w:rsid w:val="00726693"/>
    <w:rsid w:val="00732FFD"/>
    <w:rsid w:val="007442BB"/>
    <w:rsid w:val="007463C5"/>
    <w:rsid w:val="00746846"/>
    <w:rsid w:val="007510C3"/>
    <w:rsid w:val="0076458E"/>
    <w:rsid w:val="00767063"/>
    <w:rsid w:val="007744A2"/>
    <w:rsid w:val="007940AE"/>
    <w:rsid w:val="007A10F9"/>
    <w:rsid w:val="007A4C02"/>
    <w:rsid w:val="007B49CD"/>
    <w:rsid w:val="007B593B"/>
    <w:rsid w:val="007B5A46"/>
    <w:rsid w:val="007C1BC2"/>
    <w:rsid w:val="007C59A3"/>
    <w:rsid w:val="007D0DBA"/>
    <w:rsid w:val="007D4DB0"/>
    <w:rsid w:val="007E2785"/>
    <w:rsid w:val="007E7B2C"/>
    <w:rsid w:val="007F073B"/>
    <w:rsid w:val="008017C4"/>
    <w:rsid w:val="00805C72"/>
    <w:rsid w:val="00831225"/>
    <w:rsid w:val="00840350"/>
    <w:rsid w:val="008428AB"/>
    <w:rsid w:val="00863664"/>
    <w:rsid w:val="0088151C"/>
    <w:rsid w:val="008817AB"/>
    <w:rsid w:val="008843A4"/>
    <w:rsid w:val="008950ED"/>
    <w:rsid w:val="008A2954"/>
    <w:rsid w:val="008B1C49"/>
    <w:rsid w:val="008B67CC"/>
    <w:rsid w:val="008C1249"/>
    <w:rsid w:val="008C55D5"/>
    <w:rsid w:val="008D1228"/>
    <w:rsid w:val="008E3BDA"/>
    <w:rsid w:val="008F452F"/>
    <w:rsid w:val="009027E8"/>
    <w:rsid w:val="00903D48"/>
    <w:rsid w:val="00905ADC"/>
    <w:rsid w:val="00906C33"/>
    <w:rsid w:val="009173AF"/>
    <w:rsid w:val="00925197"/>
    <w:rsid w:val="00932946"/>
    <w:rsid w:val="00936CF3"/>
    <w:rsid w:val="009424FA"/>
    <w:rsid w:val="009426CB"/>
    <w:rsid w:val="00954146"/>
    <w:rsid w:val="00954441"/>
    <w:rsid w:val="00963073"/>
    <w:rsid w:val="0097315A"/>
    <w:rsid w:val="009A3F0A"/>
    <w:rsid w:val="009A6E7E"/>
    <w:rsid w:val="009B3EFE"/>
    <w:rsid w:val="009B493A"/>
    <w:rsid w:val="009D038C"/>
    <w:rsid w:val="009D3D73"/>
    <w:rsid w:val="009E73AD"/>
    <w:rsid w:val="009F5357"/>
    <w:rsid w:val="009F7653"/>
    <w:rsid w:val="00A00569"/>
    <w:rsid w:val="00A21E85"/>
    <w:rsid w:val="00A2712A"/>
    <w:rsid w:val="00A3306B"/>
    <w:rsid w:val="00A351F2"/>
    <w:rsid w:val="00A36044"/>
    <w:rsid w:val="00A366A9"/>
    <w:rsid w:val="00A46912"/>
    <w:rsid w:val="00A64099"/>
    <w:rsid w:val="00A96425"/>
    <w:rsid w:val="00AA699B"/>
    <w:rsid w:val="00AB6016"/>
    <w:rsid w:val="00AC2A37"/>
    <w:rsid w:val="00AD0E50"/>
    <w:rsid w:val="00AD632D"/>
    <w:rsid w:val="00AE4909"/>
    <w:rsid w:val="00AE56B8"/>
    <w:rsid w:val="00AF0554"/>
    <w:rsid w:val="00AF1C07"/>
    <w:rsid w:val="00AF737F"/>
    <w:rsid w:val="00B006DF"/>
    <w:rsid w:val="00B05ECD"/>
    <w:rsid w:val="00B06172"/>
    <w:rsid w:val="00B16A24"/>
    <w:rsid w:val="00B16A8C"/>
    <w:rsid w:val="00B266A7"/>
    <w:rsid w:val="00B275C1"/>
    <w:rsid w:val="00B6522B"/>
    <w:rsid w:val="00B65709"/>
    <w:rsid w:val="00B67DF2"/>
    <w:rsid w:val="00B777D6"/>
    <w:rsid w:val="00B85BF7"/>
    <w:rsid w:val="00B90E63"/>
    <w:rsid w:val="00B939CC"/>
    <w:rsid w:val="00BA7901"/>
    <w:rsid w:val="00BC547B"/>
    <w:rsid w:val="00BD4B6C"/>
    <w:rsid w:val="00BE31CC"/>
    <w:rsid w:val="00BF7A9C"/>
    <w:rsid w:val="00C37933"/>
    <w:rsid w:val="00C408C7"/>
    <w:rsid w:val="00C47EEA"/>
    <w:rsid w:val="00C519D0"/>
    <w:rsid w:val="00C70ACB"/>
    <w:rsid w:val="00C74F81"/>
    <w:rsid w:val="00CA4FEC"/>
    <w:rsid w:val="00CD7921"/>
    <w:rsid w:val="00CE084B"/>
    <w:rsid w:val="00D02D57"/>
    <w:rsid w:val="00D10BF3"/>
    <w:rsid w:val="00D118D6"/>
    <w:rsid w:val="00D20266"/>
    <w:rsid w:val="00D20C29"/>
    <w:rsid w:val="00D33842"/>
    <w:rsid w:val="00D47915"/>
    <w:rsid w:val="00D5552F"/>
    <w:rsid w:val="00D57D6E"/>
    <w:rsid w:val="00D6086D"/>
    <w:rsid w:val="00D61F5A"/>
    <w:rsid w:val="00D656C2"/>
    <w:rsid w:val="00D730D9"/>
    <w:rsid w:val="00DA4F48"/>
    <w:rsid w:val="00DA5759"/>
    <w:rsid w:val="00DB4C12"/>
    <w:rsid w:val="00DC02A1"/>
    <w:rsid w:val="00DF2BF9"/>
    <w:rsid w:val="00E0081E"/>
    <w:rsid w:val="00E02094"/>
    <w:rsid w:val="00E02E96"/>
    <w:rsid w:val="00E10F4C"/>
    <w:rsid w:val="00E2419F"/>
    <w:rsid w:val="00E366D6"/>
    <w:rsid w:val="00E63D8B"/>
    <w:rsid w:val="00E72589"/>
    <w:rsid w:val="00E81F4B"/>
    <w:rsid w:val="00EA11BE"/>
    <w:rsid w:val="00EC644A"/>
    <w:rsid w:val="00EC6A3F"/>
    <w:rsid w:val="00ED24B7"/>
    <w:rsid w:val="00F00171"/>
    <w:rsid w:val="00F30554"/>
    <w:rsid w:val="00F348D2"/>
    <w:rsid w:val="00F44089"/>
    <w:rsid w:val="00F4485F"/>
    <w:rsid w:val="00F44B6A"/>
    <w:rsid w:val="00F521C7"/>
    <w:rsid w:val="00F60BF8"/>
    <w:rsid w:val="00F64863"/>
    <w:rsid w:val="00F960C1"/>
    <w:rsid w:val="00FA0331"/>
    <w:rsid w:val="00FC049C"/>
    <w:rsid w:val="00FC1C0E"/>
    <w:rsid w:val="00FC5ED8"/>
    <w:rsid w:val="00FC7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F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rsid w:val="00DA4F48"/>
    <w:rPr>
      <w:color w:val="0000FF" w:themeColor="hyperlink"/>
      <w:u w:val="single"/>
    </w:rPr>
  </w:style>
  <w:style w:type="paragraph" w:styleId="BalloonText">
    <w:name w:val="Balloon Text"/>
    <w:basedOn w:val="Normal"/>
    <w:link w:val="BalloonTextChar"/>
    <w:rsid w:val="00E72589"/>
    <w:rPr>
      <w:rFonts w:ascii="Tahoma" w:hAnsi="Tahoma" w:cs="Tahoma"/>
      <w:sz w:val="16"/>
      <w:szCs w:val="16"/>
    </w:rPr>
  </w:style>
  <w:style w:type="character" w:customStyle="1" w:styleId="BalloonTextChar">
    <w:name w:val="Balloon Text Char"/>
    <w:basedOn w:val="DefaultParagraphFont"/>
    <w:link w:val="BalloonText"/>
    <w:rsid w:val="00E72589"/>
    <w:rPr>
      <w:rFonts w:ascii="Tahoma" w:hAnsi="Tahoma" w:cs="Tahoma"/>
      <w:sz w:val="16"/>
      <w:szCs w:val="16"/>
      <w:lang w:eastAsia="en-US"/>
    </w:rPr>
  </w:style>
  <w:style w:type="table" w:styleId="TableGrid">
    <w:name w:val="Table Grid"/>
    <w:basedOn w:val="TableNormal"/>
    <w:uiPriority w:val="59"/>
    <w:rsid w:val="003754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5467"/>
    <w:pPr>
      <w:widowControl/>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375467"/>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75467"/>
    <w:rPr>
      <w:vertAlign w:val="superscript"/>
    </w:rPr>
  </w:style>
  <w:style w:type="character" w:styleId="CommentReference">
    <w:name w:val="annotation reference"/>
    <w:basedOn w:val="DefaultParagraphFont"/>
    <w:rsid w:val="00DC02A1"/>
    <w:rPr>
      <w:sz w:val="16"/>
      <w:szCs w:val="16"/>
    </w:rPr>
  </w:style>
  <w:style w:type="paragraph" w:styleId="CommentText">
    <w:name w:val="annotation text"/>
    <w:basedOn w:val="Normal"/>
    <w:link w:val="CommentTextChar"/>
    <w:rsid w:val="00DC02A1"/>
    <w:rPr>
      <w:sz w:val="20"/>
    </w:rPr>
  </w:style>
  <w:style w:type="character" w:customStyle="1" w:styleId="CommentTextChar">
    <w:name w:val="Comment Text Char"/>
    <w:basedOn w:val="DefaultParagraphFont"/>
    <w:link w:val="CommentText"/>
    <w:rsid w:val="00DC02A1"/>
    <w:rPr>
      <w:rFonts w:ascii="Arial" w:hAnsi="Arial"/>
      <w:lang w:eastAsia="en-US"/>
    </w:rPr>
  </w:style>
  <w:style w:type="paragraph" w:styleId="CommentSubject">
    <w:name w:val="annotation subject"/>
    <w:basedOn w:val="CommentText"/>
    <w:next w:val="CommentText"/>
    <w:link w:val="CommentSubjectChar"/>
    <w:rsid w:val="00DC02A1"/>
    <w:rPr>
      <w:b/>
      <w:bCs/>
    </w:rPr>
  </w:style>
  <w:style w:type="character" w:customStyle="1" w:styleId="CommentSubjectChar">
    <w:name w:val="Comment Subject Char"/>
    <w:basedOn w:val="CommentTextChar"/>
    <w:link w:val="CommentSubject"/>
    <w:rsid w:val="00DC02A1"/>
    <w:rPr>
      <w:rFonts w:ascii="Arial" w:hAnsi="Arial"/>
      <w:b/>
      <w:bCs/>
      <w:lang w:eastAsia="en-US"/>
    </w:rPr>
  </w:style>
  <w:style w:type="character" w:styleId="FollowedHyperlink">
    <w:name w:val="FollowedHyperlink"/>
    <w:basedOn w:val="DefaultParagraphFont"/>
    <w:rsid w:val="00505A0C"/>
    <w:rPr>
      <w:color w:val="800080" w:themeColor="followedHyperlink"/>
      <w:u w:val="single"/>
    </w:rPr>
  </w:style>
  <w:style w:type="paragraph" w:styleId="NormalWeb">
    <w:name w:val="Normal (Web)"/>
    <w:basedOn w:val="Normal"/>
    <w:uiPriority w:val="99"/>
    <w:unhideWhenUsed/>
    <w:rsid w:val="007E7B2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rsid w:val="00DA4F48"/>
    <w:rPr>
      <w:color w:val="0000FF" w:themeColor="hyperlink"/>
      <w:u w:val="single"/>
    </w:rPr>
  </w:style>
  <w:style w:type="paragraph" w:styleId="BalloonText">
    <w:name w:val="Balloon Text"/>
    <w:basedOn w:val="Normal"/>
    <w:link w:val="BalloonTextChar"/>
    <w:rsid w:val="00E72589"/>
    <w:rPr>
      <w:rFonts w:ascii="Tahoma" w:hAnsi="Tahoma" w:cs="Tahoma"/>
      <w:sz w:val="16"/>
      <w:szCs w:val="16"/>
    </w:rPr>
  </w:style>
  <w:style w:type="character" w:customStyle="1" w:styleId="BalloonTextChar">
    <w:name w:val="Balloon Text Char"/>
    <w:basedOn w:val="DefaultParagraphFont"/>
    <w:link w:val="BalloonText"/>
    <w:rsid w:val="00E72589"/>
    <w:rPr>
      <w:rFonts w:ascii="Tahoma" w:hAnsi="Tahoma" w:cs="Tahoma"/>
      <w:sz w:val="16"/>
      <w:szCs w:val="16"/>
      <w:lang w:eastAsia="en-US"/>
    </w:rPr>
  </w:style>
  <w:style w:type="table" w:styleId="TableGrid">
    <w:name w:val="Table Grid"/>
    <w:basedOn w:val="TableNormal"/>
    <w:uiPriority w:val="59"/>
    <w:rsid w:val="003754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5467"/>
    <w:pPr>
      <w:widowControl/>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375467"/>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75467"/>
    <w:rPr>
      <w:vertAlign w:val="superscript"/>
    </w:rPr>
  </w:style>
  <w:style w:type="character" w:styleId="CommentReference">
    <w:name w:val="annotation reference"/>
    <w:basedOn w:val="DefaultParagraphFont"/>
    <w:rsid w:val="00DC02A1"/>
    <w:rPr>
      <w:sz w:val="16"/>
      <w:szCs w:val="16"/>
    </w:rPr>
  </w:style>
  <w:style w:type="paragraph" w:styleId="CommentText">
    <w:name w:val="annotation text"/>
    <w:basedOn w:val="Normal"/>
    <w:link w:val="CommentTextChar"/>
    <w:rsid w:val="00DC02A1"/>
    <w:rPr>
      <w:sz w:val="20"/>
    </w:rPr>
  </w:style>
  <w:style w:type="character" w:customStyle="1" w:styleId="CommentTextChar">
    <w:name w:val="Comment Text Char"/>
    <w:basedOn w:val="DefaultParagraphFont"/>
    <w:link w:val="CommentText"/>
    <w:rsid w:val="00DC02A1"/>
    <w:rPr>
      <w:rFonts w:ascii="Arial" w:hAnsi="Arial"/>
      <w:lang w:eastAsia="en-US"/>
    </w:rPr>
  </w:style>
  <w:style w:type="paragraph" w:styleId="CommentSubject">
    <w:name w:val="annotation subject"/>
    <w:basedOn w:val="CommentText"/>
    <w:next w:val="CommentText"/>
    <w:link w:val="CommentSubjectChar"/>
    <w:rsid w:val="00DC02A1"/>
    <w:rPr>
      <w:b/>
      <w:bCs/>
    </w:rPr>
  </w:style>
  <w:style w:type="character" w:customStyle="1" w:styleId="CommentSubjectChar">
    <w:name w:val="Comment Subject Char"/>
    <w:basedOn w:val="CommentTextChar"/>
    <w:link w:val="CommentSubject"/>
    <w:rsid w:val="00DC02A1"/>
    <w:rPr>
      <w:rFonts w:ascii="Arial" w:hAnsi="Arial"/>
      <w:b/>
      <w:bCs/>
      <w:lang w:eastAsia="en-US"/>
    </w:rPr>
  </w:style>
  <w:style w:type="character" w:styleId="FollowedHyperlink">
    <w:name w:val="FollowedHyperlink"/>
    <w:basedOn w:val="DefaultParagraphFont"/>
    <w:rsid w:val="00505A0C"/>
    <w:rPr>
      <w:color w:val="800080" w:themeColor="followedHyperlink"/>
      <w:u w:val="single"/>
    </w:rPr>
  </w:style>
  <w:style w:type="paragraph" w:styleId="NormalWeb">
    <w:name w:val="Normal (Web)"/>
    <w:basedOn w:val="Normal"/>
    <w:uiPriority w:val="99"/>
    <w:unhideWhenUsed/>
    <w:rsid w:val="007E7B2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1712">
      <w:bodyDiv w:val="1"/>
      <w:marLeft w:val="0"/>
      <w:marRight w:val="0"/>
      <w:marTop w:val="0"/>
      <w:marBottom w:val="0"/>
      <w:divBdr>
        <w:top w:val="none" w:sz="0" w:space="0" w:color="auto"/>
        <w:left w:val="none" w:sz="0" w:space="0" w:color="auto"/>
        <w:bottom w:val="none" w:sz="0" w:space="0" w:color="auto"/>
        <w:right w:val="none" w:sz="0" w:space="0" w:color="auto"/>
      </w:divBdr>
    </w:div>
    <w:div w:id="167714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4.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3F4CADAA728C434CBAE4BEAD39DDA907" ma:contentTypeVersion="9" ma:contentTypeDescription="For departmental policy documents. Records retained for 10 years." ma:contentTypeScope="" ma:versionID="b9d86f894b70cef5a14c2de589bff56f">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14f9eacaf286f25a05bc1203ac855223"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C2HUUFTHRAUH-10-10812</_dlc_DocId>
    <_dlc_DocIdUrl xmlns="b8cb3cbd-ce5c-4a72-9da4-9013f91c5903">
      <Url>http://workplaces/sites/ey/a/_layouts/DocIdRedir.aspx?ID=C2HUUFTHRAUH-10-10812</Url>
      <Description>C2HUUFTHRAUH-10-10812</Description>
    </_dlc_DocIdUr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aeb8ab6c-1d2d-4d8d-84d8-fff70fa976f0">
      <UserInfo>
        <DisplayName/>
        <AccountId xsi:nil="true"/>
        <AccountType/>
      </UserInfo>
    </IWPContributor>
    <IWPSubjectTaxHTField0 xmlns="aeb8ab6c-1d2d-4d8d-84d8-fff70fa976f0">
      <Terms xmlns="http://schemas.microsoft.com/office/infopath/2007/PartnerControls"/>
    </IWPSubjectTaxHTField0>
    <IWPFunctionTaxHTField0 xmlns="aeb8ab6c-1d2d-4d8d-84d8-fff70fa976f0">
      <Terms xmlns="http://schemas.microsoft.com/office/infopath/2007/PartnerControls"/>
    </IWPFunctionTaxHTField0>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aeb8ab6c-1d2d-4d8d-84d8-fff70fa976f0">
      <Terms xmlns="http://schemas.microsoft.com/office/infopath/2007/PartnerControls"/>
    </IWPSiteType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7091A-9588-4EF1-949E-1EA6E45EBE82}">
  <ds:schemaRefs>
    <ds:schemaRef ds:uri="http://schemas.microsoft.com/sharepoint/v3/contenttype/forms"/>
  </ds:schemaRefs>
</ds:datastoreItem>
</file>

<file path=customXml/itemProps2.xml><?xml version="1.0" encoding="utf-8"?>
<ds:datastoreItem xmlns:ds="http://schemas.openxmlformats.org/officeDocument/2006/customXml" ds:itemID="{635F78AF-EFA0-4A42-BB71-4A19771A5CC5}">
  <ds:schemaRefs>
    <ds:schemaRef ds:uri="http://schemas.microsoft.com/sharepoint/events"/>
  </ds:schemaRefs>
</ds:datastoreItem>
</file>

<file path=customXml/itemProps3.xml><?xml version="1.0" encoding="utf-8"?>
<ds:datastoreItem xmlns:ds="http://schemas.openxmlformats.org/officeDocument/2006/customXml" ds:itemID="{F51A087B-7568-44A7-A824-09A346C1B84F}">
  <ds:schemaRefs>
    <ds:schemaRef ds:uri="Microsoft.SharePoint.Taxonomy.ContentTypeSync"/>
  </ds:schemaRefs>
</ds:datastoreItem>
</file>

<file path=customXml/itemProps4.xml><?xml version="1.0" encoding="utf-8"?>
<ds:datastoreItem xmlns:ds="http://schemas.openxmlformats.org/officeDocument/2006/customXml" ds:itemID="{4100514E-C036-4374-BE3E-4D4D0215E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3EDBB9-95B6-4964-BF1D-69685B24FD1D}">
  <ds:schemaRefs>
    <ds:schemaRef ds:uri="http://schemas.microsoft.com/office/2006/metadata/properties"/>
    <ds:schemaRef ds:uri="http://schemas.microsoft.com/office/infopath/2007/PartnerControls"/>
    <ds:schemaRef ds:uri="b8cb3cbd-ce5c-4a72-9da4-9013f91c5903"/>
    <ds:schemaRef ds:uri="http://schemas.microsoft.com/sharepoint/v3"/>
    <ds:schemaRef ds:uri="aeb8ab6c-1d2d-4d8d-84d8-fff70fa976f0"/>
  </ds:schemaRefs>
</ds:datastoreItem>
</file>

<file path=customXml/itemProps6.xml><?xml version="1.0" encoding="utf-8"?>
<ds:datastoreItem xmlns:ds="http://schemas.openxmlformats.org/officeDocument/2006/customXml" ds:itemID="{0639CD22-321F-47C7-971C-BCDC3D21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FSM Registration Form</vt:lpstr>
    </vt:vector>
  </TitlesOfParts>
  <Company>DfE</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 Registration Form</dc:title>
  <dc:creator>BINKS, Lisa</dc:creator>
  <cp:lastModifiedBy>Liz</cp:lastModifiedBy>
  <cp:revision>3</cp:revision>
  <cp:lastPrinted>2015-02-11T15:18:00Z</cp:lastPrinted>
  <dcterms:created xsi:type="dcterms:W3CDTF">2015-02-11T15:18:00Z</dcterms:created>
  <dcterms:modified xsi:type="dcterms:W3CDTF">2015-03-23T19:10:00Z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0x0101007F645D6FBA204A029FECB8BFC6578C39005279853530254253B886E13194843F8A003AA4A7828D8545A79A93568012812347003F4CADAA728C434CBAE4BEAD39DDA907</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Function">
    <vt:lpwstr/>
  </property>
  <property fmtid="{D5CDD505-2E9C-101B-9397-08002B2CF9AE}" pid="6" name="IWPRightsProtectiveMarking">
    <vt:lpwstr>2;#Official|0884c477-2e62-47ea-b19c-5af6e91124c5</vt:lpwstr>
  </property>
  <property fmtid="{D5CDD505-2E9C-101B-9397-08002B2CF9AE}" pid="7" name="_dlc_DocIdItemGuid">
    <vt:lpwstr>e38dd7ab-17b3-4954-8327-f2b20f535f30</vt:lpwstr>
  </property>
  <property fmtid="{D5CDD505-2E9C-101B-9397-08002B2CF9AE}" pid="8" name="IWPSubject">
    <vt:lpwstr/>
  </property>
  <property fmtid="{D5CDD505-2E9C-101B-9397-08002B2CF9AE}" pid="9" name="IWPSiteType">
    <vt:lpwstr/>
  </property>
</Properties>
</file>